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8F" w:rsidRDefault="00B7128F" w:rsidP="00BC4531">
      <w:pPr>
        <w:jc w:val="center"/>
        <w:rPr>
          <w:rFonts w:ascii="Harrington" w:hAnsi="Harrington"/>
          <w:sz w:val="56"/>
          <w:szCs w:val="56"/>
        </w:rPr>
      </w:pPr>
      <w:r>
        <w:rPr>
          <w:rFonts w:ascii="Harrington" w:hAnsi="Harrington"/>
          <w:noProof/>
          <w:sz w:val="56"/>
          <w:szCs w:val="56"/>
        </w:rPr>
        <w:drawing>
          <wp:inline distT="0" distB="0" distL="0" distR="0" wp14:anchorId="49D43C63" wp14:editId="6E1D8697">
            <wp:extent cx="1238250" cy="1819275"/>
            <wp:effectExtent l="0" t="0" r="0" b="9525"/>
            <wp:docPr id="1" name="Picture 1" descr="C:\Documents and Settings\Kathy.VONV\Local Settings\Temporary Internet Files\Content.IE5\5O9ZRZRJ\MC900056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y.VONV\Local Settings\Temporary Internet Files\Content.IE5\5O9ZRZRJ\MC90005659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819275"/>
                    </a:xfrm>
                    <a:prstGeom prst="rect">
                      <a:avLst/>
                    </a:prstGeom>
                    <a:noFill/>
                    <a:ln>
                      <a:noFill/>
                    </a:ln>
                  </pic:spPr>
                </pic:pic>
              </a:graphicData>
            </a:graphic>
          </wp:inline>
        </w:drawing>
      </w:r>
      <w:r>
        <w:rPr>
          <w:rFonts w:ascii="Harrington" w:hAnsi="Harrington"/>
          <w:sz w:val="56"/>
          <w:szCs w:val="56"/>
        </w:rPr>
        <w:t xml:space="preserve">SIDEWALK COMMITTEE         </w:t>
      </w:r>
      <w:r w:rsidR="00ED0C7C">
        <w:rPr>
          <w:rFonts w:ascii="Harrington" w:hAnsi="Harrington"/>
          <w:sz w:val="56"/>
          <w:szCs w:val="56"/>
        </w:rPr>
        <w:t xml:space="preserve">     </w:t>
      </w:r>
      <w:r>
        <w:rPr>
          <w:rFonts w:ascii="Harrington" w:hAnsi="Harrington"/>
          <w:sz w:val="56"/>
          <w:szCs w:val="56"/>
        </w:rPr>
        <w:t xml:space="preserve">   </w:t>
      </w:r>
      <w:r w:rsidR="00BC4531">
        <w:rPr>
          <w:rFonts w:ascii="Harrington" w:hAnsi="Harrington"/>
          <w:sz w:val="56"/>
          <w:szCs w:val="56"/>
        </w:rPr>
        <w:t xml:space="preserve">                       </w:t>
      </w:r>
      <w:r w:rsidR="00EB0BE5">
        <w:rPr>
          <w:rFonts w:ascii="Harrington" w:hAnsi="Harrington"/>
          <w:sz w:val="56"/>
          <w:szCs w:val="56"/>
        </w:rPr>
        <w:t>April 16</w:t>
      </w:r>
      <w:r w:rsidR="006616E5">
        <w:rPr>
          <w:rFonts w:ascii="Harrington" w:hAnsi="Harrington"/>
          <w:sz w:val="56"/>
          <w:szCs w:val="56"/>
        </w:rPr>
        <w:t xml:space="preserve">, 2014 </w:t>
      </w:r>
    </w:p>
    <w:p w:rsidR="006616E5" w:rsidRDefault="00B7128F" w:rsidP="00B7128F">
      <w:pPr>
        <w:rPr>
          <w:rFonts w:ascii="Bookman Old Style" w:hAnsi="Bookman Old Style"/>
          <w:sz w:val="28"/>
          <w:szCs w:val="28"/>
        </w:rPr>
      </w:pPr>
      <w:r>
        <w:rPr>
          <w:rFonts w:ascii="Bookman Old Style" w:hAnsi="Bookman Old Style"/>
          <w:sz w:val="28"/>
          <w:szCs w:val="28"/>
        </w:rPr>
        <w:t xml:space="preserve">Present:  </w:t>
      </w:r>
      <w:r w:rsidR="00F679E3">
        <w:rPr>
          <w:rFonts w:ascii="Bookman Old Style" w:hAnsi="Bookman Old Style"/>
          <w:sz w:val="28"/>
          <w:szCs w:val="28"/>
        </w:rPr>
        <w:t>R</w:t>
      </w:r>
      <w:r>
        <w:rPr>
          <w:rFonts w:ascii="Bookman Old Style" w:hAnsi="Bookman Old Style"/>
          <w:sz w:val="28"/>
          <w:szCs w:val="28"/>
        </w:rPr>
        <w:t>obert Stevens,</w:t>
      </w:r>
      <w:r w:rsidR="00087E02">
        <w:rPr>
          <w:rFonts w:ascii="Bookman Old Style" w:hAnsi="Bookman Old Style"/>
          <w:sz w:val="28"/>
          <w:szCs w:val="28"/>
        </w:rPr>
        <w:t xml:space="preserve"> </w:t>
      </w:r>
      <w:r w:rsidR="00EB0BE5">
        <w:rPr>
          <w:rFonts w:ascii="Bookman Old Style" w:hAnsi="Bookman Old Style"/>
          <w:sz w:val="28"/>
          <w:szCs w:val="28"/>
        </w:rPr>
        <w:t xml:space="preserve">Sindy Morse; </w:t>
      </w:r>
      <w:r w:rsidR="00F679E3">
        <w:rPr>
          <w:rFonts w:ascii="Bookman Old Style" w:hAnsi="Bookman Old Style"/>
          <w:sz w:val="28"/>
          <w:szCs w:val="28"/>
        </w:rPr>
        <w:t>Sharon Weed</w:t>
      </w:r>
      <w:r w:rsidR="00BC4531">
        <w:rPr>
          <w:rFonts w:ascii="Bookman Old Style" w:hAnsi="Bookman Old Style"/>
          <w:sz w:val="28"/>
          <w:szCs w:val="28"/>
        </w:rPr>
        <w:t xml:space="preserve"> </w:t>
      </w:r>
    </w:p>
    <w:p w:rsidR="00B7128F" w:rsidRDefault="00B7128F" w:rsidP="00B7128F">
      <w:pPr>
        <w:rPr>
          <w:rFonts w:ascii="Bookman Old Style" w:hAnsi="Bookman Old Style"/>
          <w:sz w:val="28"/>
          <w:szCs w:val="28"/>
        </w:rPr>
      </w:pPr>
      <w:r>
        <w:rPr>
          <w:rFonts w:ascii="Bookman Old Style" w:hAnsi="Bookman Old Style"/>
          <w:sz w:val="28"/>
          <w:szCs w:val="28"/>
        </w:rPr>
        <w:t>James Tornatore, Mayor</w:t>
      </w:r>
      <w:r w:rsidR="00EB0BE5">
        <w:rPr>
          <w:rFonts w:ascii="Bookman Old Style" w:hAnsi="Bookman Old Style"/>
          <w:sz w:val="28"/>
          <w:szCs w:val="28"/>
        </w:rPr>
        <w:t xml:space="preserve">; Michael Reynolds, Deputy Mayor; Ginger </w:t>
      </w:r>
      <w:proofErr w:type="spellStart"/>
      <w:r w:rsidR="00EB0BE5">
        <w:rPr>
          <w:rFonts w:ascii="Bookman Old Style" w:hAnsi="Bookman Old Style"/>
          <w:sz w:val="28"/>
          <w:szCs w:val="28"/>
        </w:rPr>
        <w:t>VanEtten</w:t>
      </w:r>
      <w:proofErr w:type="spellEnd"/>
      <w:r w:rsidR="00EB0BE5">
        <w:rPr>
          <w:rFonts w:ascii="Bookman Old Style" w:hAnsi="Bookman Old Style"/>
          <w:sz w:val="28"/>
          <w:szCs w:val="28"/>
        </w:rPr>
        <w:t xml:space="preserve">, Trustee liaison </w:t>
      </w:r>
    </w:p>
    <w:p w:rsidR="006616E5" w:rsidRDefault="00F679E3" w:rsidP="00B7128F">
      <w:pPr>
        <w:rPr>
          <w:rFonts w:ascii="Bookman Old Style" w:hAnsi="Bookman Old Style"/>
          <w:sz w:val="28"/>
          <w:szCs w:val="28"/>
        </w:rPr>
      </w:pPr>
      <w:r>
        <w:rPr>
          <w:rFonts w:ascii="Bookman Old Style" w:hAnsi="Bookman Old Style"/>
          <w:sz w:val="28"/>
          <w:szCs w:val="28"/>
        </w:rPr>
        <w:t xml:space="preserve">Absent: </w:t>
      </w:r>
      <w:r w:rsidR="00087E02">
        <w:rPr>
          <w:rFonts w:ascii="Bookman Old Style" w:hAnsi="Bookman Old Style"/>
          <w:sz w:val="28"/>
          <w:szCs w:val="28"/>
        </w:rPr>
        <w:t xml:space="preserve"> Sandra Carlin</w:t>
      </w:r>
      <w:r w:rsidR="006616E5">
        <w:rPr>
          <w:rFonts w:ascii="Bookman Old Style" w:hAnsi="Bookman Old Style"/>
          <w:sz w:val="28"/>
          <w:szCs w:val="28"/>
        </w:rPr>
        <w:t xml:space="preserve"> </w:t>
      </w:r>
      <w:r w:rsidR="00C14379">
        <w:rPr>
          <w:rFonts w:ascii="Bookman Old Style" w:hAnsi="Bookman Old Style"/>
          <w:sz w:val="28"/>
          <w:szCs w:val="28"/>
        </w:rPr>
        <w:t xml:space="preserve">   (Laurie </w:t>
      </w:r>
      <w:proofErr w:type="spellStart"/>
      <w:r w:rsidR="00C14379">
        <w:rPr>
          <w:rFonts w:ascii="Bookman Old Style" w:hAnsi="Bookman Old Style"/>
          <w:sz w:val="28"/>
          <w:szCs w:val="28"/>
        </w:rPr>
        <w:t>Boldis</w:t>
      </w:r>
      <w:proofErr w:type="spellEnd"/>
      <w:r w:rsidR="00C14379">
        <w:rPr>
          <w:rFonts w:ascii="Bookman Old Style" w:hAnsi="Bookman Old Style"/>
          <w:sz w:val="28"/>
          <w:szCs w:val="28"/>
        </w:rPr>
        <w:t xml:space="preserve"> resignation) </w:t>
      </w:r>
    </w:p>
    <w:p w:rsidR="00087E02" w:rsidRDefault="00087E02" w:rsidP="00B7128F">
      <w:pPr>
        <w:rPr>
          <w:rFonts w:ascii="Bookman Old Style" w:hAnsi="Bookman Old Style"/>
          <w:sz w:val="28"/>
          <w:szCs w:val="28"/>
        </w:rPr>
      </w:pPr>
      <w:r>
        <w:rPr>
          <w:rFonts w:ascii="Bookman Old Style" w:hAnsi="Bookman Old Style"/>
          <w:sz w:val="28"/>
          <w:szCs w:val="28"/>
        </w:rPr>
        <w:t xml:space="preserve">Guest: </w:t>
      </w:r>
      <w:r w:rsidR="00EB0BE5">
        <w:rPr>
          <w:rFonts w:ascii="Bookman Old Style" w:hAnsi="Bookman Old Style"/>
          <w:sz w:val="28"/>
          <w:szCs w:val="28"/>
        </w:rPr>
        <w:t xml:space="preserve"> Deputy Clerk Rachel Jacobs; Joseph </w:t>
      </w:r>
      <w:proofErr w:type="spellStart"/>
      <w:r w:rsidR="00EB0BE5">
        <w:rPr>
          <w:rFonts w:ascii="Bookman Old Style" w:hAnsi="Bookman Old Style"/>
          <w:sz w:val="28"/>
          <w:szCs w:val="28"/>
        </w:rPr>
        <w:t>Tomazin</w:t>
      </w:r>
      <w:proofErr w:type="spellEnd"/>
      <w:r w:rsidR="00EB0BE5">
        <w:rPr>
          <w:rFonts w:ascii="Bookman Old Style" w:hAnsi="Bookman Old Style"/>
          <w:sz w:val="28"/>
          <w:szCs w:val="28"/>
        </w:rPr>
        <w:t xml:space="preserve"> </w:t>
      </w:r>
      <w:r>
        <w:rPr>
          <w:rFonts w:ascii="Bookman Old Style" w:hAnsi="Bookman Old Style"/>
          <w:sz w:val="28"/>
          <w:szCs w:val="28"/>
        </w:rPr>
        <w:t xml:space="preserve"> </w:t>
      </w:r>
    </w:p>
    <w:p w:rsidR="00ED0C7C" w:rsidRDefault="00B7128F" w:rsidP="00B7128F">
      <w:pPr>
        <w:rPr>
          <w:rFonts w:ascii="Bookman Old Style" w:hAnsi="Bookman Old Style"/>
          <w:sz w:val="28"/>
          <w:szCs w:val="28"/>
        </w:rPr>
      </w:pPr>
      <w:r>
        <w:rPr>
          <w:rFonts w:ascii="Bookman Old Style" w:hAnsi="Bookman Old Style"/>
          <w:sz w:val="28"/>
          <w:szCs w:val="28"/>
        </w:rPr>
        <w:t xml:space="preserve">R. Stevens called meeting to order @ </w:t>
      </w:r>
      <w:r w:rsidR="00ED0C7C">
        <w:rPr>
          <w:rFonts w:ascii="Bookman Old Style" w:hAnsi="Bookman Old Style"/>
          <w:sz w:val="28"/>
          <w:szCs w:val="28"/>
        </w:rPr>
        <w:t xml:space="preserve">7:00 </w:t>
      </w:r>
      <w:r>
        <w:rPr>
          <w:rFonts w:ascii="Bookman Old Style" w:hAnsi="Bookman Old Style"/>
          <w:sz w:val="28"/>
          <w:szCs w:val="28"/>
        </w:rPr>
        <w:t xml:space="preserve">PM.  </w:t>
      </w:r>
    </w:p>
    <w:p w:rsidR="00C14379" w:rsidRDefault="003A0CE7" w:rsidP="006616E5">
      <w:pPr>
        <w:rPr>
          <w:rFonts w:ascii="Bookman Old Style" w:hAnsi="Bookman Old Style"/>
          <w:sz w:val="28"/>
          <w:szCs w:val="28"/>
        </w:rPr>
      </w:pPr>
      <w:r>
        <w:rPr>
          <w:rFonts w:ascii="Bookman Old Style" w:hAnsi="Bookman Old Style"/>
          <w:sz w:val="28"/>
          <w:szCs w:val="28"/>
        </w:rPr>
        <w:t xml:space="preserve">R. Jacobs spoke of NYS DOT </w:t>
      </w:r>
      <w:proofErr w:type="spellStart"/>
      <w:r>
        <w:rPr>
          <w:rFonts w:ascii="Bookman Old Style" w:hAnsi="Bookman Old Style"/>
          <w:sz w:val="28"/>
          <w:szCs w:val="28"/>
        </w:rPr>
        <w:t>Transporation</w:t>
      </w:r>
      <w:proofErr w:type="spellEnd"/>
      <w:r>
        <w:rPr>
          <w:rFonts w:ascii="Bookman Old Style" w:hAnsi="Bookman Old Style"/>
          <w:sz w:val="28"/>
          <w:szCs w:val="28"/>
        </w:rPr>
        <w:t xml:space="preserve"> Alternative Program that would be sought for reimbursement of the 20% match.  A minimum of 250,000 to maximum of 2 million available.  There needs to be community support, with a community plan, letters of support, surveys, </w:t>
      </w:r>
      <w:proofErr w:type="gramStart"/>
      <w:r>
        <w:rPr>
          <w:rFonts w:ascii="Bookman Old Style" w:hAnsi="Bookman Old Style"/>
          <w:sz w:val="28"/>
          <w:szCs w:val="28"/>
        </w:rPr>
        <w:t>petitions</w:t>
      </w:r>
      <w:proofErr w:type="gramEnd"/>
      <w:r>
        <w:rPr>
          <w:rFonts w:ascii="Bookman Old Style" w:hAnsi="Bookman Old Style"/>
          <w:sz w:val="28"/>
          <w:szCs w:val="28"/>
        </w:rPr>
        <w:t>.  Final paperwork has to</w:t>
      </w:r>
      <w:r w:rsidR="00C14379">
        <w:rPr>
          <w:rFonts w:ascii="Bookman Old Style" w:hAnsi="Bookman Old Style"/>
          <w:sz w:val="28"/>
          <w:szCs w:val="28"/>
        </w:rPr>
        <w:t xml:space="preserve"> be in 6/11/14.</w:t>
      </w:r>
    </w:p>
    <w:p w:rsidR="00C14379" w:rsidRDefault="00C14379" w:rsidP="006616E5">
      <w:pPr>
        <w:rPr>
          <w:rFonts w:ascii="Bookman Old Style" w:hAnsi="Bookman Old Style"/>
          <w:sz w:val="28"/>
          <w:szCs w:val="28"/>
        </w:rPr>
      </w:pPr>
      <w:r>
        <w:rPr>
          <w:rFonts w:ascii="Bookman Old Style" w:hAnsi="Bookman Old Style"/>
          <w:sz w:val="28"/>
          <w:szCs w:val="28"/>
        </w:rPr>
        <w:t xml:space="preserve">J. Tornatore stated that residents would still own sidewalks, and that the Code Enforcement </w:t>
      </w:r>
      <w:proofErr w:type="spellStart"/>
      <w:r>
        <w:rPr>
          <w:rFonts w:ascii="Bookman Old Style" w:hAnsi="Bookman Old Style"/>
          <w:sz w:val="28"/>
          <w:szCs w:val="28"/>
        </w:rPr>
        <w:t>Office</w:t>
      </w:r>
      <w:proofErr w:type="spellEnd"/>
      <w:r>
        <w:rPr>
          <w:rFonts w:ascii="Bookman Old Style" w:hAnsi="Bookman Old Style"/>
          <w:sz w:val="28"/>
          <w:szCs w:val="28"/>
        </w:rPr>
        <w:t xml:space="preserve"> (CEO) would continue to enforce maintenance with respect to snow/ice, and if a sidewalk is considered unsafe CEO can enforce</w:t>
      </w:r>
      <w:r w:rsidR="00CB2556">
        <w:rPr>
          <w:rFonts w:ascii="Bookman Old Style" w:hAnsi="Bookman Old Style"/>
          <w:sz w:val="28"/>
          <w:szCs w:val="28"/>
        </w:rPr>
        <w:t xml:space="preserve"> under present code</w:t>
      </w:r>
      <w:r>
        <w:rPr>
          <w:rFonts w:ascii="Bookman Old Style" w:hAnsi="Bookman Old Style"/>
          <w:sz w:val="28"/>
          <w:szCs w:val="28"/>
        </w:rPr>
        <w:t xml:space="preserve">.  </w:t>
      </w:r>
    </w:p>
    <w:p w:rsidR="00CB2556" w:rsidRDefault="00F674C3" w:rsidP="006616E5">
      <w:pPr>
        <w:rPr>
          <w:rFonts w:ascii="Bookman Old Style" w:hAnsi="Bookman Old Style"/>
          <w:sz w:val="28"/>
          <w:szCs w:val="28"/>
        </w:rPr>
      </w:pPr>
      <w:r>
        <w:rPr>
          <w:rFonts w:ascii="Bookman Old Style" w:hAnsi="Bookman Old Style"/>
          <w:sz w:val="28"/>
          <w:szCs w:val="28"/>
        </w:rPr>
        <w:t xml:space="preserve">J. Tornatore spoke of the water project history, wherein due to the safety issues, it was urgent to move on issues and time did not allow it to come up to voters – therefore done by permissive referendum wherein there are 30 days to question the Board’s vote.  </w:t>
      </w:r>
    </w:p>
    <w:p w:rsidR="00CB2556" w:rsidRDefault="00CB2556" w:rsidP="006616E5">
      <w:pPr>
        <w:rPr>
          <w:rFonts w:ascii="Bookman Old Style" w:hAnsi="Bookman Old Style"/>
          <w:sz w:val="28"/>
          <w:szCs w:val="28"/>
        </w:rPr>
      </w:pPr>
    </w:p>
    <w:p w:rsidR="00CB2556" w:rsidRDefault="00CB2556" w:rsidP="006616E5">
      <w:pPr>
        <w:rPr>
          <w:rFonts w:ascii="Bookman Old Style" w:hAnsi="Bookman Old Style"/>
          <w:sz w:val="28"/>
          <w:szCs w:val="28"/>
        </w:rPr>
      </w:pPr>
    </w:p>
    <w:p w:rsidR="00CB2556" w:rsidRDefault="00CB2556" w:rsidP="006616E5">
      <w:pPr>
        <w:rPr>
          <w:rFonts w:ascii="Bookman Old Style" w:hAnsi="Bookman Old Style"/>
          <w:sz w:val="28"/>
          <w:szCs w:val="28"/>
        </w:rPr>
      </w:pPr>
      <w:r>
        <w:rPr>
          <w:rFonts w:ascii="Bookman Old Style" w:hAnsi="Bookman Old Style"/>
          <w:sz w:val="28"/>
          <w:szCs w:val="28"/>
        </w:rPr>
        <w:lastRenderedPageBreak/>
        <w:t xml:space="preserve">PAGE 2/SIDEWALK                                                                                  APRIL 16, 2014 </w:t>
      </w:r>
    </w:p>
    <w:p w:rsidR="00C14379" w:rsidRDefault="00F674C3" w:rsidP="006616E5">
      <w:pPr>
        <w:rPr>
          <w:rFonts w:ascii="Bookman Old Style" w:hAnsi="Bookman Old Style"/>
          <w:sz w:val="28"/>
          <w:szCs w:val="28"/>
        </w:rPr>
      </w:pPr>
      <w:r>
        <w:rPr>
          <w:rFonts w:ascii="Bookman Old Style" w:hAnsi="Bookman Old Style"/>
          <w:sz w:val="28"/>
          <w:szCs w:val="28"/>
        </w:rPr>
        <w:t xml:space="preserve">There is voter referendum wherein the issue voted on.  Door to door contact would be an option wherein owners would be informed of the 20% opportunity, versus the 100% cost.  Marketing would </w:t>
      </w:r>
      <w:proofErr w:type="gramStart"/>
      <w:r>
        <w:rPr>
          <w:rFonts w:ascii="Bookman Old Style" w:hAnsi="Bookman Old Style"/>
          <w:sz w:val="28"/>
          <w:szCs w:val="28"/>
        </w:rPr>
        <w:t>be  another</w:t>
      </w:r>
      <w:proofErr w:type="gramEnd"/>
      <w:r>
        <w:rPr>
          <w:rFonts w:ascii="Bookman Old Style" w:hAnsi="Bookman Old Style"/>
          <w:sz w:val="28"/>
          <w:szCs w:val="28"/>
        </w:rPr>
        <w:t xml:space="preserve"> component of informing contractors.  </w:t>
      </w:r>
    </w:p>
    <w:p w:rsidR="00CB2556" w:rsidRDefault="00CB2556" w:rsidP="006616E5">
      <w:pPr>
        <w:rPr>
          <w:rFonts w:ascii="Bookman Old Style" w:hAnsi="Bookman Old Style"/>
          <w:sz w:val="28"/>
          <w:szCs w:val="28"/>
        </w:rPr>
      </w:pPr>
      <w:r>
        <w:rPr>
          <w:rFonts w:ascii="Bookman Old Style" w:hAnsi="Bookman Old Style"/>
          <w:sz w:val="28"/>
          <w:szCs w:val="28"/>
        </w:rPr>
        <w:t xml:space="preserve">Per R. Jacobs, public outreach and documented support is </w:t>
      </w:r>
      <w:proofErr w:type="spellStart"/>
      <w:r>
        <w:rPr>
          <w:rFonts w:ascii="Bookman Old Style" w:hAnsi="Bookman Old Style"/>
          <w:sz w:val="28"/>
          <w:szCs w:val="28"/>
        </w:rPr>
        <w:t>crutial</w:t>
      </w:r>
      <w:proofErr w:type="spellEnd"/>
      <w:r>
        <w:rPr>
          <w:rFonts w:ascii="Bookman Old Style" w:hAnsi="Bookman Old Style"/>
          <w:sz w:val="28"/>
          <w:szCs w:val="28"/>
        </w:rPr>
        <w:t>.</w:t>
      </w:r>
    </w:p>
    <w:p w:rsidR="00CB2556" w:rsidRDefault="00CB2556" w:rsidP="006616E5">
      <w:pPr>
        <w:rPr>
          <w:rFonts w:ascii="Bookman Old Style" w:hAnsi="Bookman Old Style"/>
          <w:sz w:val="28"/>
          <w:szCs w:val="28"/>
        </w:rPr>
      </w:pPr>
      <w:r>
        <w:rPr>
          <w:rFonts w:ascii="Bookman Old Style" w:hAnsi="Bookman Old Style"/>
          <w:sz w:val="28"/>
          <w:szCs w:val="28"/>
        </w:rPr>
        <w:t xml:space="preserve">J. Tornatore stated that the deadline for sidewalk compliance is to be December 2016 (moved from December 2014).   Issue to be on agenda for Board. </w:t>
      </w:r>
    </w:p>
    <w:p w:rsidR="005910A3" w:rsidRDefault="00CB2556" w:rsidP="006616E5">
      <w:pPr>
        <w:rPr>
          <w:rFonts w:ascii="Bookman Old Style" w:hAnsi="Bookman Old Style"/>
          <w:sz w:val="28"/>
          <w:szCs w:val="28"/>
        </w:rPr>
      </w:pPr>
      <w:r>
        <w:rPr>
          <w:rFonts w:ascii="Bookman Old Style" w:hAnsi="Bookman Old Style"/>
          <w:sz w:val="28"/>
          <w:szCs w:val="28"/>
        </w:rPr>
        <w:t>J</w:t>
      </w:r>
      <w:r w:rsidR="00C14379">
        <w:rPr>
          <w:rFonts w:ascii="Bookman Old Style" w:hAnsi="Bookman Old Style"/>
          <w:sz w:val="28"/>
          <w:szCs w:val="28"/>
        </w:rPr>
        <w:t>. T</w:t>
      </w:r>
      <w:r>
        <w:rPr>
          <w:rFonts w:ascii="Bookman Old Style" w:hAnsi="Bookman Old Style"/>
          <w:sz w:val="28"/>
          <w:szCs w:val="28"/>
        </w:rPr>
        <w:t xml:space="preserve">ornatore stated that after 2015 for all municipalities, there is </w:t>
      </w:r>
      <w:r w:rsidR="00C14379">
        <w:rPr>
          <w:rFonts w:ascii="Bookman Old Style" w:hAnsi="Bookman Old Style"/>
          <w:sz w:val="28"/>
          <w:szCs w:val="28"/>
        </w:rPr>
        <w:t xml:space="preserve">no </w:t>
      </w:r>
      <w:r>
        <w:rPr>
          <w:rFonts w:ascii="Bookman Old Style" w:hAnsi="Bookman Old Style"/>
          <w:sz w:val="28"/>
          <w:szCs w:val="28"/>
        </w:rPr>
        <w:t xml:space="preserve">more </w:t>
      </w:r>
      <w:r w:rsidR="00C14379">
        <w:rPr>
          <w:rFonts w:ascii="Bookman Old Style" w:hAnsi="Bookman Old Style"/>
          <w:sz w:val="28"/>
          <w:szCs w:val="28"/>
        </w:rPr>
        <w:t>tax cap override</w:t>
      </w:r>
      <w:r>
        <w:rPr>
          <w:rFonts w:ascii="Bookman Old Style" w:hAnsi="Bookman Old Style"/>
          <w:sz w:val="28"/>
          <w:szCs w:val="28"/>
        </w:rPr>
        <w:t xml:space="preserve"> so this will have an impact.  </w:t>
      </w:r>
    </w:p>
    <w:p w:rsidR="005910A3" w:rsidRDefault="005910A3" w:rsidP="006616E5">
      <w:pPr>
        <w:rPr>
          <w:rFonts w:ascii="Bookman Old Style" w:hAnsi="Bookman Old Style"/>
          <w:sz w:val="28"/>
          <w:szCs w:val="28"/>
        </w:rPr>
      </w:pPr>
      <w:r>
        <w:rPr>
          <w:rFonts w:ascii="Bookman Old Style" w:hAnsi="Bookman Old Style"/>
          <w:sz w:val="28"/>
          <w:szCs w:val="28"/>
        </w:rPr>
        <w:t xml:space="preserve">It was felt that there needed to be another committee meeting this month.  </w:t>
      </w:r>
    </w:p>
    <w:p w:rsidR="005910A3" w:rsidRDefault="005910A3" w:rsidP="006616E5">
      <w:pPr>
        <w:rPr>
          <w:rFonts w:ascii="Bookman Old Style" w:hAnsi="Bookman Old Style"/>
          <w:sz w:val="28"/>
          <w:szCs w:val="28"/>
        </w:rPr>
      </w:pPr>
      <w:r>
        <w:rPr>
          <w:rFonts w:ascii="Bookman Old Style" w:hAnsi="Bookman Old Style"/>
          <w:sz w:val="28"/>
          <w:szCs w:val="28"/>
        </w:rPr>
        <w:t>Next meeting scheduled for next week, Wednesday April 23</w:t>
      </w:r>
      <w:r>
        <w:rPr>
          <w:rFonts w:ascii="Bookman Old Style" w:hAnsi="Bookman Old Style"/>
          <w:sz w:val="28"/>
          <w:szCs w:val="28"/>
          <w:vertAlign w:val="superscript"/>
        </w:rPr>
        <w:t xml:space="preserve">rd. </w:t>
      </w:r>
      <w:r>
        <w:rPr>
          <w:rFonts w:ascii="Bookman Old Style" w:hAnsi="Bookman Old Style"/>
          <w:sz w:val="28"/>
          <w:szCs w:val="28"/>
        </w:rPr>
        <w:t xml:space="preserve"> </w:t>
      </w:r>
    </w:p>
    <w:p w:rsidR="00B32005" w:rsidRDefault="005910A3" w:rsidP="006616E5">
      <w:pPr>
        <w:rPr>
          <w:rFonts w:ascii="Bookman Old Style" w:hAnsi="Bookman Old Style"/>
          <w:sz w:val="28"/>
          <w:szCs w:val="28"/>
        </w:rPr>
      </w:pPr>
      <w:r>
        <w:rPr>
          <w:rFonts w:ascii="Bookman Old Style" w:hAnsi="Bookman Old Style"/>
          <w:sz w:val="28"/>
          <w:szCs w:val="28"/>
        </w:rPr>
        <w:t xml:space="preserve">R. Stevens adjourned meeting at 8:40 PM.   </w:t>
      </w:r>
      <w:r w:rsidR="00C14379">
        <w:rPr>
          <w:rFonts w:ascii="Bookman Old Style" w:hAnsi="Bookman Old Style"/>
          <w:sz w:val="28"/>
          <w:szCs w:val="28"/>
        </w:rPr>
        <w:t xml:space="preserve"> </w:t>
      </w:r>
    </w:p>
    <w:p w:rsidR="003A0CE7" w:rsidRDefault="003A0CE7" w:rsidP="006616E5">
      <w:pPr>
        <w:rPr>
          <w:rFonts w:ascii="Bookman Old Style" w:hAnsi="Bookman Old Style"/>
          <w:sz w:val="28"/>
          <w:szCs w:val="28"/>
        </w:rPr>
      </w:pPr>
    </w:p>
    <w:p w:rsidR="00F40B63" w:rsidRDefault="00F40B63" w:rsidP="005E4D85">
      <w:pPr>
        <w:jc w:val="center"/>
        <w:rPr>
          <w:rFonts w:ascii="Lucida Handwriting" w:hAnsi="Lucida Handwriting"/>
          <w:i/>
          <w:sz w:val="40"/>
          <w:szCs w:val="40"/>
        </w:rPr>
      </w:pPr>
    </w:p>
    <w:p w:rsidR="00196446" w:rsidRDefault="005E4D85" w:rsidP="005E4D85">
      <w:pPr>
        <w:jc w:val="center"/>
        <w:rPr>
          <w:rFonts w:ascii="Lucida Handwriting" w:hAnsi="Lucida Handwriting"/>
          <w:i/>
          <w:sz w:val="40"/>
          <w:szCs w:val="40"/>
        </w:rPr>
      </w:pPr>
      <w:r w:rsidRPr="00F40B63">
        <w:rPr>
          <w:rFonts w:ascii="Lucida Handwriting" w:hAnsi="Lucida Handwriting"/>
          <w:i/>
          <w:sz w:val="40"/>
          <w:szCs w:val="40"/>
        </w:rPr>
        <w:t xml:space="preserve">NEXT MEETING </w:t>
      </w:r>
      <w:r w:rsidR="00F40B63" w:rsidRPr="00F40B63">
        <w:rPr>
          <w:rFonts w:ascii="Lucida Handwriting" w:hAnsi="Lucida Handwriting"/>
          <w:i/>
          <w:sz w:val="40"/>
          <w:szCs w:val="40"/>
        </w:rPr>
        <w:t>4/</w:t>
      </w:r>
      <w:r w:rsidR="005910A3">
        <w:rPr>
          <w:rFonts w:ascii="Lucida Handwriting" w:hAnsi="Lucida Handwriting"/>
          <w:i/>
          <w:sz w:val="40"/>
          <w:szCs w:val="40"/>
        </w:rPr>
        <w:t>23</w:t>
      </w:r>
      <w:bookmarkStart w:id="0" w:name="_GoBack"/>
      <w:bookmarkEnd w:id="0"/>
      <w:r w:rsidR="00F40B63" w:rsidRPr="00F40B63">
        <w:rPr>
          <w:rFonts w:ascii="Lucida Handwriting" w:hAnsi="Lucida Handwriting"/>
          <w:i/>
          <w:sz w:val="40"/>
          <w:szCs w:val="40"/>
        </w:rPr>
        <w:t>/</w:t>
      </w:r>
      <w:r w:rsidRPr="00F40B63">
        <w:rPr>
          <w:rFonts w:ascii="Lucida Handwriting" w:hAnsi="Lucida Handwriting"/>
          <w:i/>
          <w:sz w:val="40"/>
          <w:szCs w:val="40"/>
        </w:rPr>
        <w:t xml:space="preserve">14 </w:t>
      </w:r>
      <w:r w:rsidR="00F40B63">
        <w:rPr>
          <w:rFonts w:ascii="Lucida Handwriting" w:hAnsi="Lucida Handwriting"/>
          <w:i/>
          <w:sz w:val="40"/>
          <w:szCs w:val="40"/>
        </w:rPr>
        <w:t xml:space="preserve">@ </w:t>
      </w:r>
      <w:r w:rsidRPr="00F40B63">
        <w:rPr>
          <w:rFonts w:ascii="Lucida Handwriting" w:hAnsi="Lucida Handwriting"/>
          <w:i/>
          <w:sz w:val="40"/>
          <w:szCs w:val="40"/>
        </w:rPr>
        <w:t>7 PM</w:t>
      </w:r>
    </w:p>
    <w:p w:rsidR="00F40B63" w:rsidRPr="00F40B63" w:rsidRDefault="00F40B63" w:rsidP="005E4D85">
      <w:pPr>
        <w:jc w:val="center"/>
        <w:rPr>
          <w:rFonts w:ascii="Lucida Handwriting" w:hAnsi="Lucida Handwriting"/>
          <w:i/>
          <w:sz w:val="40"/>
          <w:szCs w:val="40"/>
        </w:rPr>
      </w:pPr>
      <w:r>
        <w:rPr>
          <w:rFonts w:ascii="Lucida Handwriting" w:hAnsi="Lucida Handwriting"/>
          <w:i/>
          <w:sz w:val="40"/>
          <w:szCs w:val="40"/>
        </w:rPr>
        <w:t xml:space="preserve">IN NOBLE ROOM  </w:t>
      </w:r>
    </w:p>
    <w:sectPr w:rsidR="00F40B63" w:rsidRPr="00F40B63" w:rsidSect="005E4D85">
      <w:headerReference w:type="even" r:id="rId7"/>
      <w:headerReference w:type="default" r:id="rId8"/>
      <w:footerReference w:type="even" r:id="rId9"/>
      <w:footerReference w:type="default" r:id="rId10"/>
      <w:headerReference w:type="first" r:id="rId11"/>
      <w:footerReference w:type="first" r:id="rId12"/>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D7" w:rsidRDefault="00A513D7" w:rsidP="00A513D7">
      <w:pPr>
        <w:spacing w:after="0" w:line="240" w:lineRule="auto"/>
      </w:pPr>
      <w:r>
        <w:separator/>
      </w:r>
    </w:p>
  </w:endnote>
  <w:endnote w:type="continuationSeparator" w:id="0">
    <w:p w:rsidR="00A513D7" w:rsidRDefault="00A513D7" w:rsidP="00A5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Juice ITC"/>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A51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A51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A51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D7" w:rsidRDefault="00A513D7" w:rsidP="00A513D7">
      <w:pPr>
        <w:spacing w:after="0" w:line="240" w:lineRule="auto"/>
      </w:pPr>
      <w:r>
        <w:separator/>
      </w:r>
    </w:p>
  </w:footnote>
  <w:footnote w:type="continuationSeparator" w:id="0">
    <w:p w:rsidR="00A513D7" w:rsidRDefault="00A513D7" w:rsidP="00A5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9E4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2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9E4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30" o:spid="_x0000_s2051" type="#_x0000_t136" style="position:absolute;margin-left:0;margin-top:0;width:412.4pt;height:277.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9E4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2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8F"/>
    <w:rsid w:val="00003604"/>
    <w:rsid w:val="00082309"/>
    <w:rsid w:val="00087E02"/>
    <w:rsid w:val="001171C7"/>
    <w:rsid w:val="00196446"/>
    <w:rsid w:val="001B1381"/>
    <w:rsid w:val="001C6BA4"/>
    <w:rsid w:val="002639E5"/>
    <w:rsid w:val="0036397E"/>
    <w:rsid w:val="00396A4E"/>
    <w:rsid w:val="003A0CE7"/>
    <w:rsid w:val="0045191E"/>
    <w:rsid w:val="00463C1C"/>
    <w:rsid w:val="005326AF"/>
    <w:rsid w:val="00541C88"/>
    <w:rsid w:val="005910A3"/>
    <w:rsid w:val="005E4D85"/>
    <w:rsid w:val="006616E5"/>
    <w:rsid w:val="0067218D"/>
    <w:rsid w:val="0069710B"/>
    <w:rsid w:val="006E3290"/>
    <w:rsid w:val="006E52D4"/>
    <w:rsid w:val="006F12A8"/>
    <w:rsid w:val="007C5DBB"/>
    <w:rsid w:val="00936DC8"/>
    <w:rsid w:val="009B0CDF"/>
    <w:rsid w:val="009B4A75"/>
    <w:rsid w:val="009E45F1"/>
    <w:rsid w:val="00A13A63"/>
    <w:rsid w:val="00A322F3"/>
    <w:rsid w:val="00A33084"/>
    <w:rsid w:val="00A513D7"/>
    <w:rsid w:val="00AC2D02"/>
    <w:rsid w:val="00B070FD"/>
    <w:rsid w:val="00B32005"/>
    <w:rsid w:val="00B43420"/>
    <w:rsid w:val="00B7128F"/>
    <w:rsid w:val="00BA7B02"/>
    <w:rsid w:val="00BC4531"/>
    <w:rsid w:val="00BF30D5"/>
    <w:rsid w:val="00C14379"/>
    <w:rsid w:val="00C35A53"/>
    <w:rsid w:val="00C51EA7"/>
    <w:rsid w:val="00C52436"/>
    <w:rsid w:val="00C66342"/>
    <w:rsid w:val="00C77125"/>
    <w:rsid w:val="00CB2556"/>
    <w:rsid w:val="00CE6905"/>
    <w:rsid w:val="00D77BB2"/>
    <w:rsid w:val="00E64392"/>
    <w:rsid w:val="00E705AC"/>
    <w:rsid w:val="00EB0BE5"/>
    <w:rsid w:val="00ED0C7C"/>
    <w:rsid w:val="00F40B63"/>
    <w:rsid w:val="00F674C3"/>
    <w:rsid w:val="00F679E3"/>
    <w:rsid w:val="00F909CB"/>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F929BD-B33E-4176-B967-19E58BC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8F"/>
    <w:rPr>
      <w:rFonts w:ascii="Tahoma" w:hAnsi="Tahoma" w:cs="Tahoma"/>
      <w:sz w:val="16"/>
      <w:szCs w:val="16"/>
    </w:rPr>
  </w:style>
  <w:style w:type="paragraph" w:styleId="Header">
    <w:name w:val="header"/>
    <w:basedOn w:val="Normal"/>
    <w:link w:val="HeaderChar"/>
    <w:uiPriority w:val="99"/>
    <w:unhideWhenUsed/>
    <w:rsid w:val="00A5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D7"/>
  </w:style>
  <w:style w:type="paragraph" w:styleId="Footer">
    <w:name w:val="footer"/>
    <w:basedOn w:val="Normal"/>
    <w:link w:val="FooterChar"/>
    <w:uiPriority w:val="99"/>
    <w:unhideWhenUsed/>
    <w:rsid w:val="00A5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McCall</dc:creator>
  <cp:keywords/>
  <dc:description/>
  <cp:lastModifiedBy>Front Counter</cp:lastModifiedBy>
  <cp:revision>8</cp:revision>
  <cp:lastPrinted>2014-06-17T19:03:00Z</cp:lastPrinted>
  <dcterms:created xsi:type="dcterms:W3CDTF">2014-06-17T18:30:00Z</dcterms:created>
  <dcterms:modified xsi:type="dcterms:W3CDTF">2014-06-17T19:09:00Z</dcterms:modified>
</cp:coreProperties>
</file>